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-650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440"/>
        <w:gridCol w:w="4860"/>
      </w:tblGrid>
      <w:tr w:rsidR="00800FDD" w:rsidRPr="00636FAE" w:rsidTr="00013BB0">
        <w:trPr>
          <w:trHeight w:val="737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800FDD" w:rsidRPr="00636FAE" w:rsidRDefault="00800FDD" w:rsidP="00013BB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ТАТАРСТАН РЕСПУБЛИКАСЫ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ӘТНӘ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МУНИ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Ц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ИПАЛ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Ь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РАЙОНЫ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  МУНИЦИПАЛЬ БЮД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Ж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ЕТ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ГОМУМИ   БЕЛЕМ БИРҮ УЧРЕЖДЕНИЕСЕ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 “КҮҢГӘР УРТА ГОМУМИ 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 xml:space="preserve">   БЕЛЕМ МӘКТӘБЕ”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   Түбән Шашы авылы, 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Киров  урамы, 56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 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Тел.(84369)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3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0–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27(факс), 3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60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636FA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</w:p>
          <w:p w:rsidR="00800FDD" w:rsidRPr="00636FAE" w:rsidRDefault="00800FDD" w:rsidP="00013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770890" cy="791845"/>
                  <wp:effectExtent l="19050" t="0" r="0" b="0"/>
                  <wp:docPr id="1" name="Рисунок 4" descr="Герб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890" cy="79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800FDD" w:rsidRPr="00636FAE" w:rsidRDefault="00800FDD" w:rsidP="00013B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МУНИЦИПАЛЬНОЕ БЮДЖЕТНОЕ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ОБЩЕ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ОБРАЗОВАТЕЛЬНОЕ УЧРЕЖДЕНИЕ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«</w:t>
            </w: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КУНГЕРСКАЯ СРЕДНЯЯ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ОБЩЕОБРАЗОВАТЕЛЬНАЯ ШКОЛА»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b/>
                <w:sz w:val="24"/>
                <w:szCs w:val="24"/>
              </w:rPr>
              <w:t>АТНИНСКОГО МУНИЦИПАЛЬНОГО РАЙОНА РЕСПУБЛИКИ ТАТАРСТАН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 xml:space="preserve">422753 дер. Нижние Шаши, 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улица Кирова, 56</w:t>
            </w:r>
          </w:p>
          <w:p w:rsidR="00800FDD" w:rsidRPr="00636FAE" w:rsidRDefault="00800FDD" w:rsidP="00013B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6FAE">
              <w:rPr>
                <w:rFonts w:ascii="Times New Roman" w:eastAsia="Times New Roman" w:hAnsi="Times New Roman"/>
                <w:sz w:val="24"/>
                <w:szCs w:val="24"/>
              </w:rPr>
              <w:t>ИНН 1610001328  КПП 161001001</w:t>
            </w:r>
          </w:p>
        </w:tc>
      </w:tr>
    </w:tbl>
    <w:p w:rsidR="00000000" w:rsidRDefault="00B1471D"/>
    <w:p w:rsidR="00800FDD" w:rsidRDefault="00800FDD"/>
    <w:p w:rsidR="00800FDD" w:rsidRDefault="00800FDD"/>
    <w:p w:rsidR="00800FDD" w:rsidRDefault="00800FDD"/>
    <w:p w:rsidR="00800FDD" w:rsidRDefault="00800FDD"/>
    <w:p w:rsidR="00800FDD" w:rsidRDefault="00634FF5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  <w:r>
        <w:rPr>
          <w:rFonts w:ascii="Times New Roman" w:hAnsi="Times New Roman" w:cs="Times New Roman"/>
          <w:b/>
          <w:sz w:val="52"/>
        </w:rPr>
        <w:t>Порядок о</w:t>
      </w:r>
      <w:r w:rsidR="00800FDD" w:rsidRPr="00800FDD">
        <w:rPr>
          <w:rFonts w:ascii="Times New Roman" w:hAnsi="Times New Roman" w:cs="Times New Roman"/>
          <w:b/>
          <w:sz w:val="52"/>
        </w:rPr>
        <w:t xml:space="preserve">рганизация  </w:t>
      </w:r>
      <w:r w:rsidR="00800FDD" w:rsidRPr="00800FDD">
        <w:rPr>
          <w:rFonts w:ascii="Times New Roman" w:hAnsi="Times New Roman" w:cs="Times New Roman"/>
          <w:b/>
          <w:sz w:val="52"/>
          <w:lang w:bidi="ru-RU"/>
        </w:rPr>
        <w:t>психолого-педагогического  класса в МБОУ «Кунгерская СОШ»</w:t>
      </w: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52"/>
          <w:lang w:bidi="ru-RU"/>
        </w:rPr>
      </w:pP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Нижние Шаши, 2022</w:t>
      </w:r>
    </w:p>
    <w:p w:rsidR="00800FDD" w:rsidRDefault="00800FDD" w:rsidP="00800F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0FDD" w:rsidRDefault="00800FDD" w:rsidP="00800FDD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101"/>
        </w:tabs>
        <w:spacing w:before="0" w:after="394" w:line="200" w:lineRule="exact"/>
        <w:ind w:left="1620"/>
        <w:jc w:val="center"/>
      </w:pPr>
      <w:bookmarkStart w:id="0" w:name="bookmark2"/>
      <w:r>
        <w:rPr>
          <w:color w:val="000000"/>
          <w:lang w:bidi="ru-RU"/>
        </w:rPr>
        <w:lastRenderedPageBreak/>
        <w:t>Пояснительная записка</w:t>
      </w:r>
      <w:bookmarkEnd w:id="0"/>
    </w:p>
    <w:p w:rsidR="00800FDD" w:rsidRDefault="00800FDD" w:rsidP="00800FDD">
      <w:pPr>
        <w:pStyle w:val="140"/>
        <w:numPr>
          <w:ilvl w:val="0"/>
          <w:numId w:val="2"/>
        </w:numPr>
        <w:shd w:val="clear" w:color="auto" w:fill="auto"/>
        <w:tabs>
          <w:tab w:val="left" w:pos="1695"/>
        </w:tabs>
        <w:spacing w:before="0"/>
        <w:ind w:left="1540"/>
      </w:pPr>
      <w:r>
        <w:rPr>
          <w:color w:val="000000"/>
          <w:lang w:bidi="ru-RU"/>
        </w:rPr>
        <w:t>Обоснование актуальности создания психолого-педагогических классов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В современном обществе усиливается внимание к человеку как субъекту личной и социальной жизни, государственная по</w:t>
      </w:r>
      <w:r>
        <w:rPr>
          <w:color w:val="000000"/>
          <w:lang w:bidi="ru-RU"/>
        </w:rPr>
        <w:softHyphen/>
        <w:t>литика активно разворачивается к проблеме создания и сохра</w:t>
      </w:r>
      <w:r>
        <w:rPr>
          <w:color w:val="000000"/>
          <w:lang w:bidi="ru-RU"/>
        </w:rPr>
        <w:softHyphen/>
        <w:t xml:space="preserve">нения человеческого капитала, развития персонализированной помощи в области здравоохранения и образования.  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Согласно опросам ВЦИОМ (2021), среди старшеклассников воз</w:t>
      </w:r>
      <w:r>
        <w:rPr>
          <w:color w:val="000000"/>
          <w:lang w:bidi="ru-RU"/>
        </w:rPr>
        <w:softHyphen/>
        <w:t>растает запрос на получение дополнительных навыков. Молодые люди 14-17 лет хотели бы обучаться на курсах повышения личной эффективности (25%), профориентации (23%), по 20% интересова</w:t>
      </w:r>
      <w:r>
        <w:rPr>
          <w:color w:val="000000"/>
          <w:lang w:bidi="ru-RU"/>
        </w:rPr>
        <w:softHyphen/>
        <w:t>лись курсами по развитию коммуникативных навыков и курсами по развитию управленческих навыков</w:t>
      </w:r>
      <w:r>
        <w:rPr>
          <w:color w:val="000000"/>
          <w:vertAlign w:val="superscript"/>
          <w:lang w:bidi="ru-RU"/>
        </w:rPr>
        <w:footnoteReference w:id="2"/>
      </w:r>
      <w:r>
        <w:rPr>
          <w:color w:val="000000"/>
          <w:lang w:bidi="ru-RU"/>
        </w:rPr>
        <w:t>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Традиционно вопросы профориентации актуализировались для школьников старших классов, однако статистика показыва</w:t>
      </w:r>
      <w:r>
        <w:rPr>
          <w:color w:val="000000"/>
          <w:lang w:bidi="ru-RU"/>
        </w:rPr>
        <w:softHyphen/>
        <w:t>ет, что к моменту окончания школы большинство выпускников не имеют четких предпочтений относительно будущей профес</w:t>
      </w:r>
      <w:r>
        <w:rPr>
          <w:color w:val="000000"/>
          <w:lang w:bidi="ru-RU"/>
        </w:rPr>
        <w:softHyphen/>
        <w:t>сии и доминантой выбора вуза являются скорее прагматичные, а не социально-личностные факторы. Тем не менее активное раз</w:t>
      </w:r>
      <w:r>
        <w:rPr>
          <w:color w:val="000000"/>
          <w:lang w:bidi="ru-RU"/>
        </w:rPr>
        <w:softHyphen/>
        <w:t>витие социальных проектов, волонтерского движения и высокий уровень откликаемости общества на проблемы разных людей сви</w:t>
      </w:r>
      <w:r>
        <w:rPr>
          <w:color w:val="000000"/>
          <w:lang w:bidi="ru-RU"/>
        </w:rPr>
        <w:softHyphen/>
        <w:t>детельствуют о востребованности работы в социальных сферах, в том числе в педагогической профессии. В связи с этим процесс сопровождения профессионально-личностного самоопределения школьников целесообразно начинать как можно раньше, выявляя и помогая тем, кто может работать в человекоцентрированных профессиях по призванию.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В эпоху активного развития Интернета, цифровых технологий и накопления огромного массива информации репродуктивная модель образования перестает отвечать запросам и ученика, и об</w:t>
      </w:r>
      <w:r>
        <w:rPr>
          <w:color w:val="000000"/>
          <w:lang w:bidi="ru-RU"/>
        </w:rPr>
        <w:softHyphen/>
        <w:t xml:space="preserve">щества.  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Современный педагог - это человек, способный помочь ра</w:t>
      </w:r>
      <w:r>
        <w:rPr>
          <w:color w:val="000000"/>
          <w:lang w:bidi="ru-RU"/>
        </w:rPr>
        <w:softHyphen/>
        <w:t xml:space="preserve">стущему ребенку войти в новый цифровой мир и не потерять своей индивидуальности.  </w:t>
      </w:r>
      <w:r>
        <w:t xml:space="preserve"> </w:t>
      </w:r>
    </w:p>
    <w:p w:rsidR="00800FDD" w:rsidRDefault="00800FDD" w:rsidP="00800FDD">
      <w:pPr>
        <w:pStyle w:val="140"/>
        <w:numPr>
          <w:ilvl w:val="0"/>
          <w:numId w:val="2"/>
        </w:numPr>
        <w:shd w:val="clear" w:color="auto" w:fill="auto"/>
        <w:tabs>
          <w:tab w:val="left" w:pos="1375"/>
        </w:tabs>
        <w:spacing w:before="0"/>
        <w:ind w:left="760" w:firstLine="0"/>
        <w:jc w:val="both"/>
      </w:pPr>
      <w:r>
        <w:rPr>
          <w:color w:val="000000"/>
          <w:lang w:bidi="ru-RU"/>
        </w:rPr>
        <w:t xml:space="preserve">Ожидаемые эффекты  </w:t>
      </w:r>
    </w:p>
    <w:p w:rsidR="00800FDD" w:rsidRDefault="00800FDD" w:rsidP="00800FDD">
      <w:pPr>
        <w:pStyle w:val="150"/>
        <w:shd w:val="clear" w:color="auto" w:fill="auto"/>
        <w:ind w:firstLine="320"/>
        <w:jc w:val="left"/>
      </w:pPr>
      <w:r>
        <w:rPr>
          <w:color w:val="000000"/>
          <w:lang w:bidi="ru-RU"/>
        </w:rPr>
        <w:t>На уровне субъектов Российской Федерации и на муници</w:t>
      </w:r>
      <w:r>
        <w:rPr>
          <w:color w:val="000000"/>
          <w:lang w:bidi="ru-RU"/>
        </w:rPr>
        <w:softHyphen/>
        <w:t>пальном уровне: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повышение качества образования выпускников, способных сделать осознанный выбор сферы будущей профессиональ</w:t>
      </w:r>
      <w:r>
        <w:rPr>
          <w:color w:val="000000"/>
          <w:lang w:bidi="ru-RU"/>
        </w:rPr>
        <w:softHyphen/>
        <w:t>ной педагогической деятельности и подготовленных к дея</w:t>
      </w:r>
      <w:r>
        <w:rPr>
          <w:color w:val="000000"/>
          <w:lang w:bidi="ru-RU"/>
        </w:rPr>
        <w:softHyphen/>
        <w:t>тельности в цифровом мире;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повышение качества профессиональной подготовки специ</w:t>
      </w:r>
      <w:r>
        <w:rPr>
          <w:color w:val="000000"/>
          <w:lang w:bidi="ru-RU"/>
        </w:rPr>
        <w:softHyphen/>
        <w:t>алистов, выбравших педагогическую профессию по призва</w:t>
      </w:r>
      <w:r>
        <w:rPr>
          <w:color w:val="000000"/>
          <w:lang w:bidi="ru-RU"/>
        </w:rPr>
        <w:softHyphen/>
        <w:t>нию;</w:t>
      </w:r>
      <w:r>
        <w:t xml:space="preserve"> 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after="400" w:line="250" w:lineRule="exact"/>
        <w:ind w:left="480" w:hanging="160"/>
        <w:jc w:val="both"/>
      </w:pPr>
      <w:r>
        <w:rPr>
          <w:color w:val="000000"/>
          <w:lang w:bidi="ru-RU"/>
        </w:rPr>
        <w:t>развитие социального партнерства между образовательными организациями и обществом.</w:t>
      </w:r>
    </w:p>
    <w:p w:rsidR="00800FDD" w:rsidRDefault="00800FDD" w:rsidP="00800FDD">
      <w:pPr>
        <w:pStyle w:val="221"/>
        <w:keepNext/>
        <w:keepLines/>
        <w:numPr>
          <w:ilvl w:val="0"/>
          <w:numId w:val="1"/>
        </w:numPr>
        <w:shd w:val="clear" w:color="auto" w:fill="auto"/>
        <w:tabs>
          <w:tab w:val="left" w:pos="2401"/>
        </w:tabs>
        <w:spacing w:before="0" w:after="264" w:line="200" w:lineRule="exact"/>
        <w:ind w:left="1920"/>
      </w:pPr>
      <w:bookmarkStart w:id="1" w:name="bookmark3"/>
      <w:r>
        <w:rPr>
          <w:color w:val="000000"/>
          <w:lang w:bidi="ru-RU"/>
        </w:rPr>
        <w:t>Общие положения</w:t>
      </w:r>
      <w:bookmarkEnd w:id="1"/>
    </w:p>
    <w:p w:rsidR="00800FDD" w:rsidRDefault="00800FDD" w:rsidP="00800FDD">
      <w:pPr>
        <w:pStyle w:val="20"/>
        <w:numPr>
          <w:ilvl w:val="0"/>
          <w:numId w:val="4"/>
        </w:numPr>
        <w:shd w:val="clear" w:color="auto" w:fill="auto"/>
        <w:tabs>
          <w:tab w:val="left" w:pos="1834"/>
        </w:tabs>
        <w:spacing w:line="250" w:lineRule="exact"/>
        <w:ind w:firstLine="0"/>
        <w:jc w:val="both"/>
      </w:pPr>
      <w:r>
        <w:rPr>
          <w:rStyle w:val="24"/>
        </w:rPr>
        <w:t>П</w:t>
      </w:r>
      <w:r>
        <w:rPr>
          <w:rStyle w:val="25"/>
        </w:rPr>
        <w:t xml:space="preserve">сихолого-педагогический класс </w:t>
      </w:r>
      <w:r w:rsidRPr="00800FDD">
        <w:rPr>
          <w:color w:val="000000"/>
          <w:lang w:bidi="ru-RU"/>
        </w:rPr>
        <w:t>(ППК) - объединение обучающихся образовательной организации,  обеспечение деятельностного подхода в обучении на основе ак</w:t>
      </w:r>
      <w:r w:rsidRPr="00800FDD">
        <w:rPr>
          <w:color w:val="000000"/>
          <w:lang w:bidi="ru-RU"/>
        </w:rPr>
        <w:softHyphen/>
        <w:t>тивного освоения и использования школьниками элементов педагогических технологий; наличие отлаженной структуры взаимодействия с организациями образования и другими соци</w:t>
      </w:r>
      <w:r w:rsidRPr="00800FDD">
        <w:rPr>
          <w:color w:val="000000"/>
          <w:lang w:bidi="ru-RU"/>
        </w:rPr>
        <w:softHyphen/>
        <w:t>альными партнерами.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Профессиональное самоопределение </w:t>
      </w:r>
      <w:r>
        <w:rPr>
          <w:color w:val="000000"/>
          <w:lang w:bidi="ru-RU"/>
        </w:rPr>
        <w:t>- процесс и результат осуществления школьником выбора профессионального будуще</w:t>
      </w:r>
      <w:r>
        <w:rPr>
          <w:color w:val="000000"/>
          <w:lang w:bidi="ru-RU"/>
        </w:rPr>
        <w:softHyphen/>
        <w:t>го (профессии, формы занятости и развития компетенций на всех этапах профессионального развития), основанного на соотнесе</w:t>
      </w:r>
      <w:r>
        <w:rPr>
          <w:color w:val="000000"/>
          <w:lang w:bidi="ru-RU"/>
        </w:rPr>
        <w:softHyphen/>
        <w:t>нии личностного и социального аспектов ситуации профессио</w:t>
      </w:r>
      <w:r>
        <w:rPr>
          <w:color w:val="000000"/>
          <w:lang w:bidi="ru-RU"/>
        </w:rPr>
        <w:softHyphen/>
        <w:t xml:space="preserve">нального выбора; становление субъектной позиции в построении личной профессиональной перспективы и реализации ее первых шагов.  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Профессиональная проба </w:t>
      </w:r>
      <w:r>
        <w:rPr>
          <w:color w:val="000000"/>
          <w:lang w:bidi="ru-RU"/>
        </w:rPr>
        <w:t>- один из практико-ориентирован</w:t>
      </w:r>
      <w:r>
        <w:rPr>
          <w:color w:val="000000"/>
          <w:lang w:bidi="ru-RU"/>
        </w:rPr>
        <w:softHyphen/>
        <w:t>ных форматов профориентации, профессиональное испытание, моделирующее элементы конкретного вида профессиональной деятельности, завершенный процесс которого способствует созна</w:t>
      </w:r>
      <w:r>
        <w:rPr>
          <w:color w:val="000000"/>
          <w:lang w:bidi="ru-RU"/>
        </w:rPr>
        <w:softHyphen/>
        <w:t>тельному, обоснованному выбору профессии.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Профильные педагогические пробы </w:t>
      </w:r>
      <w:r>
        <w:rPr>
          <w:color w:val="000000"/>
          <w:lang w:bidi="ru-RU"/>
        </w:rPr>
        <w:t>- эффективный спо</w:t>
      </w:r>
      <w:r>
        <w:rPr>
          <w:color w:val="000000"/>
          <w:lang w:bidi="ru-RU"/>
        </w:rPr>
        <w:softHyphen/>
        <w:t>соб ранней профориентации. Цель проведения профессио</w:t>
      </w:r>
      <w:r>
        <w:rPr>
          <w:color w:val="000000"/>
          <w:lang w:bidi="ru-RU"/>
        </w:rPr>
        <w:softHyphen/>
        <w:t>нальных проб по педагогическим специальностям - выявление и поддержка талантливых детей школьного возраста на осно</w:t>
      </w:r>
      <w:r>
        <w:rPr>
          <w:color w:val="000000"/>
          <w:lang w:bidi="ru-RU"/>
        </w:rPr>
        <w:softHyphen/>
        <w:t>ве демонстрации и проведения элементарных профессиональ</w:t>
      </w:r>
      <w:r>
        <w:rPr>
          <w:color w:val="000000"/>
          <w:lang w:bidi="ru-RU"/>
        </w:rPr>
        <w:softHyphen/>
        <w:t>ных программ внеурочной деятельности педагогической на</w:t>
      </w:r>
      <w:r>
        <w:rPr>
          <w:color w:val="000000"/>
          <w:lang w:bidi="ru-RU"/>
        </w:rPr>
        <w:softHyphen/>
        <w:t xml:space="preserve">правленности с использованием международных стандартов  </w:t>
      </w:r>
      <w:r>
        <w:rPr>
          <w:color w:val="000000"/>
          <w:lang w:val="en-US" w:eastAsia="en-US" w:bidi="en-US"/>
        </w:rPr>
        <w:t>WorldSkills</w:t>
      </w:r>
      <w:r w:rsidRPr="004D234A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Russia</w:t>
      </w:r>
      <w:r w:rsidRPr="004D234A">
        <w:rPr>
          <w:color w:val="000000"/>
          <w:lang w:eastAsia="en-US" w:bidi="en-US"/>
        </w:rPr>
        <w:t>.</w:t>
      </w:r>
    </w:p>
    <w:p w:rsidR="00800FDD" w:rsidRDefault="00800FDD" w:rsidP="00800FDD">
      <w:pPr>
        <w:pStyle w:val="20"/>
        <w:shd w:val="clear" w:color="auto" w:fill="auto"/>
        <w:spacing w:after="480" w:line="250" w:lineRule="exact"/>
        <w:ind w:firstLine="320"/>
        <w:jc w:val="both"/>
      </w:pPr>
      <w:r>
        <w:rPr>
          <w:rStyle w:val="25"/>
        </w:rPr>
        <w:lastRenderedPageBreak/>
        <w:t xml:space="preserve">Педагогическая одаренность </w:t>
      </w:r>
      <w:r>
        <w:rPr>
          <w:color w:val="000000"/>
          <w:lang w:bidi="ru-RU"/>
        </w:rPr>
        <w:t>- один из видов социальной одаренности, психологическая предпосылка развития педагоги</w:t>
      </w:r>
      <w:r>
        <w:rPr>
          <w:color w:val="000000"/>
          <w:lang w:bidi="ru-RU"/>
        </w:rPr>
        <w:softHyphen/>
        <w:t>ческих способностей и потенциальная возможность достижения успеха в педагогической деятельности; включает универсальные компоненты (креативность, активность, высокий уровень раз</w:t>
      </w:r>
      <w:r>
        <w:rPr>
          <w:color w:val="000000"/>
          <w:lang w:bidi="ru-RU"/>
        </w:rPr>
        <w:softHyphen/>
        <w:t>вития познавательных процессов) и специальные компоненты (педагогические, коммуникативные и организаторские склонно</w:t>
      </w:r>
      <w:r>
        <w:rPr>
          <w:color w:val="000000"/>
          <w:lang w:bidi="ru-RU"/>
        </w:rPr>
        <w:softHyphen/>
        <w:t>сти, артистизм, речевые способности, эмпатию, интерес к педа</w:t>
      </w:r>
      <w:r>
        <w:rPr>
          <w:color w:val="000000"/>
          <w:lang w:bidi="ru-RU"/>
        </w:rPr>
        <w:softHyphen/>
        <w:t xml:space="preserve">гогической деятельности </w:t>
      </w:r>
    </w:p>
    <w:p w:rsidR="00800FDD" w:rsidRDefault="00800FDD" w:rsidP="00800FDD">
      <w:pPr>
        <w:pStyle w:val="140"/>
        <w:numPr>
          <w:ilvl w:val="0"/>
          <w:numId w:val="4"/>
        </w:numPr>
        <w:shd w:val="clear" w:color="auto" w:fill="auto"/>
        <w:tabs>
          <w:tab w:val="left" w:pos="2755"/>
        </w:tabs>
        <w:spacing w:before="0"/>
        <w:ind w:left="2140" w:firstLine="0"/>
        <w:jc w:val="both"/>
      </w:pPr>
      <w:r>
        <w:rPr>
          <w:color w:val="000000"/>
          <w:lang w:bidi="ru-RU"/>
        </w:rPr>
        <w:t>Целевая группа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 xml:space="preserve"> </w:t>
      </w:r>
    </w:p>
    <w:p w:rsidR="00800FDD" w:rsidRDefault="00800FDD" w:rsidP="00800FDD">
      <w:pPr>
        <w:pStyle w:val="20"/>
        <w:shd w:val="clear" w:color="auto" w:fill="auto"/>
        <w:spacing w:after="480" w:line="250" w:lineRule="exact"/>
        <w:ind w:firstLine="320"/>
        <w:jc w:val="both"/>
      </w:pPr>
      <w:r>
        <w:rPr>
          <w:color w:val="000000"/>
          <w:lang w:bidi="ru-RU"/>
        </w:rPr>
        <w:t>Целевой группой программы психолого-педагогических клас</w:t>
      </w:r>
      <w:r>
        <w:rPr>
          <w:color w:val="000000"/>
          <w:lang w:bidi="ru-RU"/>
        </w:rPr>
        <w:softHyphen/>
        <w:t>сов являются обучающиеся, имеющие интерес к педагогической деятельности,  , а также их родители (законные пред</w:t>
      </w:r>
      <w:r>
        <w:rPr>
          <w:color w:val="000000"/>
          <w:lang w:bidi="ru-RU"/>
        </w:rPr>
        <w:softHyphen/>
        <w:t>ставители).</w:t>
      </w:r>
    </w:p>
    <w:p w:rsidR="00800FDD" w:rsidRDefault="00800FDD" w:rsidP="00800FDD">
      <w:pPr>
        <w:pStyle w:val="140"/>
        <w:numPr>
          <w:ilvl w:val="0"/>
          <w:numId w:val="4"/>
        </w:numPr>
        <w:shd w:val="clear" w:color="auto" w:fill="auto"/>
        <w:tabs>
          <w:tab w:val="left" w:pos="2008"/>
        </w:tabs>
        <w:spacing w:before="0"/>
        <w:ind w:left="740" w:right="700" w:firstLine="660"/>
      </w:pPr>
      <w:r>
        <w:rPr>
          <w:color w:val="000000"/>
          <w:lang w:bidi="ru-RU"/>
        </w:rPr>
        <w:t>Нормативно-правовые основы и психолого-педагогические предпосылки создания психолого-педагогических классов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>В настоящее время существует достаточная нормативно-пра</w:t>
      </w:r>
      <w:r>
        <w:rPr>
          <w:color w:val="000000"/>
          <w:lang w:bidi="ru-RU"/>
        </w:rPr>
        <w:softHyphen/>
        <w:t>вовая база для создания  психолого-педагогических классов: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Федеральный закон от 29 декабря 2012 г. № 273-ФЗ «Об обра</w:t>
      </w:r>
      <w:r>
        <w:rPr>
          <w:color w:val="000000"/>
          <w:lang w:bidi="ru-RU"/>
        </w:rPr>
        <w:softHyphen/>
        <w:t>зовании в Российской Федерации» (далее - ФЗ № 273);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Федеральный государственный образовательный стандарт среднего общего образования, утвержден приказом Минобр</w:t>
      </w:r>
      <w:r>
        <w:rPr>
          <w:color w:val="000000"/>
          <w:lang w:bidi="ru-RU"/>
        </w:rPr>
        <w:softHyphen/>
        <w:t>науки России от 17 мая 2012 г. № 413;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Концепция профильного обучения на старшей ступени об</w:t>
      </w:r>
      <w:r>
        <w:rPr>
          <w:color w:val="000000"/>
          <w:lang w:bidi="ru-RU"/>
        </w:rPr>
        <w:softHyphen/>
        <w:t>разования, утверждена приказом Минобрнауки России от 18 июля 2002 г. № 2783;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Примерная основная образовательная программа, одобре</w:t>
      </w:r>
      <w:r>
        <w:rPr>
          <w:color w:val="000000"/>
          <w:lang w:bidi="ru-RU"/>
        </w:rPr>
        <w:softHyphen/>
        <w:t>на решением федерального учебно-методического объеди</w:t>
      </w:r>
      <w:r>
        <w:rPr>
          <w:color w:val="000000"/>
          <w:lang w:bidi="ru-RU"/>
        </w:rPr>
        <w:softHyphen/>
        <w:t>нения по общему образованию, протокол от 28 июня 2016 г. № 2/16-з;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Федеральный перечень учебников, рекомендуемых к исполь</w:t>
      </w:r>
      <w:r>
        <w:rPr>
          <w:color w:val="000000"/>
          <w:lang w:bidi="ru-RU"/>
        </w:rPr>
        <w:softHyphen/>
        <w:t>зованию при реализации имеющих государственную аккре</w:t>
      </w:r>
      <w:r>
        <w:rPr>
          <w:color w:val="000000"/>
          <w:lang w:bidi="ru-RU"/>
        </w:rPr>
        <w:softHyphen/>
        <w:t>дитацию образовательных программ начального общего, основного общего, среднего общего образования, утвержден приказом Минпросвещения России от 20 мая 2020 г. № 254;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Перечень организаций, осуществляющих выпуск учебных пособий, которые допускаются к использованию при реали</w:t>
      </w:r>
      <w:r>
        <w:rPr>
          <w:color w:val="000000"/>
          <w:lang w:bidi="ru-RU"/>
        </w:rPr>
        <w:softHyphen/>
        <w:t>зации имеющих государственную аккредитацию образова</w:t>
      </w:r>
      <w:r>
        <w:rPr>
          <w:color w:val="000000"/>
          <w:lang w:bidi="ru-RU"/>
        </w:rPr>
        <w:softHyphen/>
        <w:t>тельных программ начального общего, основного общего, среднего общего образования, утвержден приказом Минобр</w:t>
      </w:r>
      <w:r>
        <w:rPr>
          <w:color w:val="000000"/>
          <w:lang w:bidi="ru-RU"/>
        </w:rPr>
        <w:softHyphen/>
        <w:t>науки России от 9 июля 2016 г. № 699;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Порядок организации и осуществления образовательной деятельности по основным общеобразовательным про</w:t>
      </w:r>
      <w:r>
        <w:rPr>
          <w:color w:val="000000"/>
          <w:lang w:bidi="ru-RU"/>
        </w:rPr>
        <w:softHyphen/>
        <w:t>граммам - образовательным программам начального об</w:t>
      </w:r>
      <w:r>
        <w:rPr>
          <w:color w:val="000000"/>
          <w:lang w:bidi="ru-RU"/>
        </w:rPr>
        <w:softHyphen/>
        <w:t>щего, основного общего и среднего общего образования, утвержден приказом Минпросвещения России от 22 марта 2021 г. №115;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 xml:space="preserve">письмо Минобразования России от 4 марта 2010 г. № </w:t>
      </w:r>
      <w:r w:rsidRPr="004D234A">
        <w:rPr>
          <w:color w:val="000000"/>
          <w:lang w:eastAsia="en-US" w:bidi="en-US"/>
        </w:rPr>
        <w:t>03</w:t>
      </w:r>
      <w:r w:rsidRPr="004D234A">
        <w:rPr>
          <w:color w:val="000000"/>
          <w:lang w:eastAsia="en-US" w:bidi="en-US"/>
        </w:rPr>
        <w:softHyphen/>
        <w:t>413</w:t>
      </w:r>
      <w:r>
        <w:rPr>
          <w:color w:val="000000"/>
          <w:lang w:bidi="ru-RU"/>
        </w:rPr>
        <w:t xml:space="preserve"> «О методических рекомендациях по реализации курсов по выбору»;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Методические рекомендации Минобразования России по во</w:t>
      </w:r>
      <w:r>
        <w:rPr>
          <w:color w:val="000000"/>
          <w:lang w:bidi="ru-RU"/>
        </w:rPr>
        <w:softHyphen/>
        <w:t>просам организации профильного обучения от 4 марта 2010 г. № 03-412;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500" w:hanging="180"/>
        <w:jc w:val="both"/>
      </w:pPr>
      <w:r>
        <w:rPr>
          <w:color w:val="000000"/>
          <w:lang w:bidi="ru-RU"/>
        </w:rPr>
        <w:t>Санитарно-эпидемиологические требования к организациям воспитания и обучения, отдыха и оздоровления детей и мо</w:t>
      </w:r>
      <w:r>
        <w:rPr>
          <w:color w:val="000000"/>
          <w:lang w:bidi="ru-RU"/>
        </w:rPr>
        <w:softHyphen/>
        <w:t>лодежи СП 2.4.3648-20, утверждены постановлением Главно</w:t>
      </w:r>
      <w:r>
        <w:rPr>
          <w:color w:val="000000"/>
          <w:lang w:bidi="ru-RU"/>
        </w:rPr>
        <w:softHyphen/>
        <w:t>го государственного санитарного врача Российской Федера</w:t>
      </w:r>
      <w:r>
        <w:rPr>
          <w:color w:val="000000"/>
          <w:lang w:bidi="ru-RU"/>
        </w:rPr>
        <w:softHyphen/>
        <w:t>ции от 28 сентября 2020 г. № 28.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t xml:space="preserve"> </w:t>
      </w:r>
      <w:r>
        <w:t xml:space="preserve"> </w:t>
      </w:r>
    </w:p>
    <w:p w:rsidR="00800FDD" w:rsidRDefault="00800FDD" w:rsidP="00800FDD">
      <w:pPr>
        <w:pStyle w:val="150"/>
        <w:numPr>
          <w:ilvl w:val="0"/>
          <w:numId w:val="1"/>
        </w:numPr>
        <w:shd w:val="clear" w:color="auto" w:fill="auto"/>
        <w:tabs>
          <w:tab w:val="left" w:pos="2046"/>
        </w:tabs>
        <w:spacing w:after="304" w:line="254" w:lineRule="exact"/>
        <w:ind w:left="1200" w:right="1000" w:firstLine="340"/>
        <w:jc w:val="left"/>
      </w:pPr>
      <w:r>
        <w:rPr>
          <w:color w:val="000000"/>
          <w:lang w:bidi="ru-RU"/>
        </w:rPr>
        <w:t>Основы организации деятельности психолого-педагогических классов</w:t>
      </w:r>
    </w:p>
    <w:p w:rsidR="00800FDD" w:rsidRDefault="00800FDD" w:rsidP="00800FDD">
      <w:pPr>
        <w:pStyle w:val="140"/>
        <w:numPr>
          <w:ilvl w:val="0"/>
          <w:numId w:val="5"/>
        </w:numPr>
        <w:shd w:val="clear" w:color="auto" w:fill="auto"/>
        <w:tabs>
          <w:tab w:val="left" w:pos="1635"/>
        </w:tabs>
        <w:spacing w:before="0"/>
        <w:ind w:left="1020" w:right="1000" w:firstLine="0"/>
      </w:pPr>
      <w:r>
        <w:rPr>
          <w:color w:val="000000"/>
          <w:lang w:bidi="ru-RU"/>
        </w:rPr>
        <w:t>Цели, задачи, ожидаемые результаты создания и функционирования психолого-педагогических классов</w:t>
      </w:r>
    </w:p>
    <w:p w:rsidR="00800FDD" w:rsidRDefault="00800FDD" w:rsidP="00800FDD">
      <w:pPr>
        <w:pStyle w:val="150"/>
        <w:shd w:val="clear" w:color="auto" w:fill="auto"/>
        <w:ind w:left="480"/>
      </w:pPr>
      <w:r>
        <w:rPr>
          <w:color w:val="000000"/>
          <w:lang w:bidi="ru-RU"/>
        </w:rPr>
        <w:t>Цели: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выявление педагогически одаренных школьников и форми</w:t>
      </w:r>
      <w:r>
        <w:rPr>
          <w:color w:val="000000"/>
          <w:lang w:bidi="ru-RU"/>
        </w:rPr>
        <w:softHyphen/>
        <w:t>рование у них готовности к профессионально-личностному самоопределению;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интеграция педагогически одаренных школьников в профес</w:t>
      </w:r>
      <w:r>
        <w:rPr>
          <w:color w:val="000000"/>
          <w:lang w:bidi="ru-RU"/>
        </w:rPr>
        <w:softHyphen/>
        <w:t>сиональное сообщество на этапе обучения в школе.</w:t>
      </w:r>
    </w:p>
    <w:p w:rsidR="00800FDD" w:rsidRDefault="00800FDD" w:rsidP="00800FDD">
      <w:pPr>
        <w:pStyle w:val="150"/>
        <w:shd w:val="clear" w:color="auto" w:fill="auto"/>
        <w:ind w:left="480"/>
      </w:pPr>
      <w:r>
        <w:rPr>
          <w:color w:val="000000"/>
          <w:lang w:bidi="ru-RU"/>
        </w:rPr>
        <w:t>Образовательные задачи: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 xml:space="preserve">формирование у школьников представлений о человекоцен- трированной профессиональной </w:t>
      </w:r>
      <w:r>
        <w:rPr>
          <w:color w:val="000000"/>
          <w:lang w:bidi="ru-RU"/>
        </w:rPr>
        <w:lastRenderedPageBreak/>
        <w:t>деятельности;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предоставление возможностей для получения опыта психо</w:t>
      </w:r>
      <w:r>
        <w:rPr>
          <w:color w:val="000000"/>
          <w:lang w:bidi="ru-RU"/>
        </w:rPr>
        <w:softHyphen/>
        <w:t>лого-педагогической и социально-педагогической деятель</w:t>
      </w:r>
      <w:r>
        <w:rPr>
          <w:color w:val="000000"/>
          <w:lang w:bidi="ru-RU"/>
        </w:rPr>
        <w:softHyphen/>
        <w:t>ности (профессиональные пробы);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развитие у школьников навыков XXI века (в том числе склонно</w:t>
      </w:r>
      <w:r>
        <w:rPr>
          <w:color w:val="000000"/>
          <w:lang w:bidi="ru-RU"/>
        </w:rPr>
        <w:softHyphen/>
        <w:t>стей и способностей к психолого-педагогической деятельности).</w:t>
      </w:r>
    </w:p>
    <w:p w:rsidR="00800FDD" w:rsidRDefault="00800FDD" w:rsidP="00800FDD">
      <w:pPr>
        <w:pStyle w:val="150"/>
        <w:shd w:val="clear" w:color="auto" w:fill="auto"/>
        <w:ind w:left="480"/>
      </w:pPr>
      <w:r>
        <w:rPr>
          <w:color w:val="000000"/>
          <w:lang w:bidi="ru-RU"/>
        </w:rPr>
        <w:t>Организационные задачи: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разработка системы выявления и сопровождения педагоги</w:t>
      </w:r>
      <w:r>
        <w:rPr>
          <w:color w:val="000000"/>
          <w:lang w:bidi="ru-RU"/>
        </w:rPr>
        <w:softHyphen/>
        <w:t>чески одаренных школьников, в том числе мониторинга ре</w:t>
      </w:r>
      <w:r>
        <w:rPr>
          <w:color w:val="000000"/>
          <w:lang w:bidi="ru-RU"/>
        </w:rPr>
        <w:softHyphen/>
        <w:t>зультатов профильного обучения и профессионального само</w:t>
      </w:r>
      <w:r>
        <w:rPr>
          <w:color w:val="000000"/>
          <w:lang w:bidi="ru-RU"/>
        </w:rPr>
        <w:softHyphen/>
        <w:t>определения школьников;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создание условий для развития субъектности обучающихся через персонализацию профессиональных проб и создание индивидуальных учебных проектов;</w:t>
      </w:r>
    </w:p>
    <w:p w:rsidR="00800FDD" w:rsidRDefault="00800FDD" w:rsidP="00800FDD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rPr>
          <w:color w:val="000000"/>
          <w:lang w:bidi="ru-RU"/>
        </w:rPr>
        <w:t>разработка и реализация механизмов целевого обучения по педагогическим направлениям подготовки с установлени</w:t>
      </w:r>
      <w:r>
        <w:rPr>
          <w:color w:val="000000"/>
          <w:lang w:bidi="ru-RU"/>
        </w:rPr>
        <w:softHyphen/>
        <w:t>ем преференций для наиболее отличившихся обучающихся и выпускников психолого-педагогических классов.</w:t>
      </w:r>
    </w:p>
    <w:p w:rsidR="00800FDD" w:rsidRDefault="00800FDD" w:rsidP="00800FDD">
      <w:pPr>
        <w:pStyle w:val="150"/>
        <w:shd w:val="clear" w:color="auto" w:fill="auto"/>
        <w:ind w:left="480"/>
      </w:pPr>
      <w:r>
        <w:rPr>
          <w:color w:val="000000"/>
          <w:lang w:bidi="ru-RU"/>
        </w:rPr>
        <w:t>Ожидаемые результаты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0"/>
        <w:jc w:val="left"/>
      </w:pPr>
      <w:r>
        <w:rPr>
          <w:rStyle w:val="23"/>
        </w:rPr>
        <w:t>Для обучающихся:</w:t>
      </w:r>
      <w:r>
        <w:rPr>
          <w:color w:val="000000"/>
          <w:lang w:bidi="ru-RU"/>
        </w:rPr>
        <w:t xml:space="preserve"> понимание своей индивидуальности; раз</w:t>
      </w:r>
      <w:r>
        <w:rPr>
          <w:color w:val="000000"/>
          <w:lang w:bidi="ru-RU"/>
        </w:rPr>
        <w:softHyphen/>
        <w:t>витие эмоционального интеллекта; развитие личностных качеств и навыков; развитие социальной активности и социальной от</w:t>
      </w:r>
      <w:r>
        <w:rPr>
          <w:color w:val="000000"/>
          <w:lang w:bidi="ru-RU"/>
        </w:rPr>
        <w:softHyphen/>
        <w:t>ветственности, повышение самооценки; расширение представле</w:t>
      </w:r>
      <w:r>
        <w:rPr>
          <w:color w:val="000000"/>
          <w:lang w:bidi="ru-RU"/>
        </w:rPr>
        <w:softHyphen/>
        <w:t>ний о мире людей и мире профессий; формирование позитивного и осмысленного имиджа педагогической профессии, профессио</w:t>
      </w:r>
      <w:r>
        <w:rPr>
          <w:color w:val="000000"/>
          <w:lang w:bidi="ru-RU"/>
        </w:rPr>
        <w:softHyphen/>
        <w:t>нально-личностное самоопределение; развитие психологических представлений об образовательном процессе и навыков по ис</w:t>
      </w:r>
      <w:r>
        <w:rPr>
          <w:color w:val="000000"/>
          <w:lang w:bidi="ru-RU"/>
        </w:rPr>
        <w:softHyphen/>
        <w:t>пользованию психологических знаний в решении педагогических задач, развитие навыков самообразования и организации образо</w:t>
      </w:r>
      <w:r>
        <w:rPr>
          <w:color w:val="000000"/>
          <w:lang w:bidi="ru-RU"/>
        </w:rPr>
        <w:softHyphen/>
        <w:t>вательных, учебных событий, повышение мотивации к образова</w:t>
      </w:r>
      <w:r>
        <w:rPr>
          <w:color w:val="000000"/>
          <w:lang w:bidi="ru-RU"/>
        </w:rPr>
        <w:softHyphen/>
        <w:t>тельной деятельности.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00"/>
        <w:jc w:val="both"/>
      </w:pPr>
      <w:r>
        <w:rPr>
          <w:rStyle w:val="23"/>
        </w:rPr>
        <w:t>Для образовательных организаций общего образования:</w:t>
      </w:r>
      <w:r>
        <w:rPr>
          <w:color w:val="000000"/>
          <w:lang w:bidi="ru-RU"/>
        </w:rPr>
        <w:t xml:space="preserve"> фор</w:t>
      </w:r>
      <w:r>
        <w:rPr>
          <w:color w:val="000000"/>
          <w:lang w:bidi="ru-RU"/>
        </w:rPr>
        <w:softHyphen/>
        <w:t>мирование новой педагогической культуры школы, основанной на поддержке педагогических инициатив детей, их образователь</w:t>
      </w:r>
      <w:r>
        <w:rPr>
          <w:color w:val="000000"/>
          <w:lang w:bidi="ru-RU"/>
        </w:rPr>
        <w:softHyphen/>
        <w:t>ной самостоятельности и совместном педагогическом творчестве детей и взрослых, развитие новых форм и способов образования; совершенствование системы учета образовательных результа</w:t>
      </w:r>
      <w:r>
        <w:rPr>
          <w:color w:val="000000"/>
          <w:lang w:bidi="ru-RU"/>
        </w:rPr>
        <w:softHyphen/>
        <w:t>тов школьников; повышение качества и персонализации образо</w:t>
      </w:r>
      <w:r>
        <w:rPr>
          <w:color w:val="000000"/>
          <w:lang w:bidi="ru-RU"/>
        </w:rPr>
        <w:softHyphen/>
        <w:t>вания; подготовка выпускника нового типа, способного раньше начать движение в профессию; активизация процессов профес</w:t>
      </w:r>
      <w:r>
        <w:rPr>
          <w:color w:val="000000"/>
          <w:lang w:bidi="ru-RU"/>
        </w:rPr>
        <w:softHyphen/>
        <w:t>сионального самообразования сотрудников школ (новый про</w:t>
      </w:r>
      <w:r>
        <w:rPr>
          <w:color w:val="000000"/>
          <w:lang w:bidi="ru-RU"/>
        </w:rPr>
        <w:softHyphen/>
        <w:t>фессионализм учителя, необходимость развития у него спектра компетенций, определяющих его готовность и умение быть в про</w:t>
      </w:r>
      <w:r>
        <w:rPr>
          <w:color w:val="000000"/>
          <w:lang w:bidi="ru-RU"/>
        </w:rPr>
        <w:softHyphen/>
        <w:t>фессионально ориентированном диалоге с учениками, совместно проектировать и организовывать педагогические события); рас</w:t>
      </w:r>
      <w:r>
        <w:rPr>
          <w:color w:val="000000"/>
          <w:lang w:bidi="ru-RU"/>
        </w:rPr>
        <w:softHyphen/>
        <w:t>ширение социального партнерства, в том числе с родителями уче</w:t>
      </w:r>
      <w:r>
        <w:rPr>
          <w:color w:val="000000"/>
          <w:lang w:bidi="ru-RU"/>
        </w:rPr>
        <w:softHyphen/>
        <w:t>ников, создание условий для раннего проявления и развития пе</w:t>
      </w:r>
      <w:r>
        <w:rPr>
          <w:color w:val="000000"/>
          <w:lang w:bidi="ru-RU"/>
        </w:rPr>
        <w:softHyphen/>
        <w:t>дагогической одаренности школьников.</w:t>
      </w:r>
    </w:p>
    <w:p w:rsidR="00800FDD" w:rsidRDefault="00800FDD" w:rsidP="00800FDD">
      <w:pPr>
        <w:pStyle w:val="20"/>
        <w:shd w:val="clear" w:color="auto" w:fill="auto"/>
        <w:spacing w:after="480" w:line="250" w:lineRule="exact"/>
        <w:ind w:firstLine="320"/>
        <w:jc w:val="both"/>
        <w:rPr>
          <w:color w:val="000000"/>
          <w:lang w:bidi="ru-RU"/>
        </w:rPr>
      </w:pPr>
      <w:r>
        <w:rPr>
          <w:rStyle w:val="23"/>
        </w:rPr>
        <w:t xml:space="preserve"> </w:t>
      </w:r>
      <w:r>
        <w:rPr>
          <w:color w:val="000000"/>
          <w:lang w:bidi="ru-RU"/>
        </w:rPr>
        <w:t xml:space="preserve"> культуры населения.</w:t>
      </w:r>
    </w:p>
    <w:p w:rsidR="00800FDD" w:rsidRDefault="00800FDD" w:rsidP="00800FDD">
      <w:pPr>
        <w:pStyle w:val="20"/>
        <w:shd w:val="clear" w:color="auto" w:fill="auto"/>
        <w:spacing w:after="480" w:line="250" w:lineRule="exact"/>
        <w:ind w:firstLine="320"/>
        <w:jc w:val="both"/>
      </w:pPr>
      <w:r>
        <w:rPr>
          <w:rStyle w:val="24"/>
        </w:rPr>
        <w:t xml:space="preserve">Основные подходы и принципы организации деятельности психолого-педагогических классов </w:t>
      </w:r>
      <w:r>
        <w:rPr>
          <w:rStyle w:val="25"/>
        </w:rPr>
        <w:t xml:space="preserve">Субъектно-ориентированный подход </w:t>
      </w:r>
      <w:r>
        <w:rPr>
          <w:color w:val="000000"/>
          <w:lang w:bidi="ru-RU"/>
        </w:rPr>
        <w:t>- предусматривает формирование у обучающихся активной, созидательной и ответ</w:t>
      </w:r>
      <w:r>
        <w:rPr>
          <w:color w:val="000000"/>
          <w:lang w:bidi="ru-RU"/>
        </w:rPr>
        <w:softHyphen/>
        <w:t>ственной позиции при организации всех видов деятельности, со</w:t>
      </w:r>
      <w:r>
        <w:rPr>
          <w:color w:val="000000"/>
          <w:lang w:bidi="ru-RU"/>
        </w:rPr>
        <w:softHyphen/>
        <w:t>циально значимых дел; развитие механизмов самореализации, саморазвития, саморегуляции, что в конечном итоге делает его субъектом, «автором» своей жизни. Именно деятельность высту</w:t>
      </w:r>
      <w:r>
        <w:rPr>
          <w:color w:val="000000"/>
          <w:lang w:bidi="ru-RU"/>
        </w:rPr>
        <w:softHyphen/>
        <w:t>пает средством становления и развития субъектности обучающе</w:t>
      </w:r>
      <w:r>
        <w:rPr>
          <w:color w:val="000000"/>
          <w:lang w:bidi="ru-RU"/>
        </w:rPr>
        <w:softHyphen/>
        <w:t>гося, так как изменяет психическую структуру личности и мотиви</w:t>
      </w:r>
      <w:r>
        <w:rPr>
          <w:color w:val="000000"/>
          <w:lang w:bidi="ru-RU"/>
        </w:rPr>
        <w:softHyphen/>
        <w:t>рует его на преобразование и действительности, и себя.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Рефлексивно-деятельностный подход </w:t>
      </w:r>
      <w:r>
        <w:rPr>
          <w:color w:val="000000"/>
          <w:lang w:bidi="ru-RU"/>
        </w:rPr>
        <w:t>- предполагает опо</w:t>
      </w:r>
      <w:r>
        <w:rPr>
          <w:color w:val="000000"/>
          <w:lang w:bidi="ru-RU"/>
        </w:rPr>
        <w:softHyphen/>
        <w:t>ру на развитие определенных смысловых и ценностных образо</w:t>
      </w:r>
      <w:r>
        <w:rPr>
          <w:color w:val="000000"/>
          <w:lang w:bidi="ru-RU"/>
        </w:rPr>
        <w:softHyphen/>
        <w:t>ваний, осознанное выполнение школьником различных действий профессиональной направленности, анализ перспектив и опыта своих профессиональных проб, определение траектории развития своих личностных и профессионально важных качеств.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Практико-ориентированный подход </w:t>
      </w:r>
      <w:r>
        <w:rPr>
          <w:color w:val="000000"/>
          <w:lang w:bidi="ru-RU"/>
        </w:rPr>
        <w:t>- означает прак</w:t>
      </w:r>
      <w:r>
        <w:rPr>
          <w:color w:val="000000"/>
          <w:lang w:bidi="ru-RU"/>
        </w:rPr>
        <w:softHyphen/>
        <w:t>тическую направленность всего процесса обучения, его связь с реальной действительностью, понимание социального контек</w:t>
      </w:r>
      <w:r>
        <w:rPr>
          <w:color w:val="000000"/>
          <w:lang w:bidi="ru-RU"/>
        </w:rPr>
        <w:softHyphen/>
        <w:t>ста и рисков, связанных с проблемами образования и воспитания в современном мире. Важнейшим средством реализации данного подхода является организация социально-педагогической прак</w:t>
      </w:r>
      <w:r>
        <w:rPr>
          <w:color w:val="000000"/>
          <w:lang w:bidi="ru-RU"/>
        </w:rPr>
        <w:softHyphen/>
        <w:t>тики обучающихся, цель которой - выявление и проверка склон</w:t>
      </w:r>
      <w:r>
        <w:rPr>
          <w:color w:val="000000"/>
          <w:lang w:bidi="ru-RU"/>
        </w:rPr>
        <w:softHyphen/>
        <w:t>ностей к педагогической деятельности, развитие мотивации, интереса к профессии, приобретение обучающимися педагогиче</w:t>
      </w:r>
      <w:r>
        <w:rPr>
          <w:color w:val="000000"/>
          <w:lang w:bidi="ru-RU"/>
        </w:rPr>
        <w:softHyphen/>
        <w:t>ских, организаторских навыков, умений, необходимых для буду</w:t>
      </w:r>
      <w:r>
        <w:rPr>
          <w:color w:val="000000"/>
          <w:lang w:bidi="ru-RU"/>
        </w:rPr>
        <w:softHyphen/>
        <w:t>щей профессии, а также освоение опыта самостоятельной органи</w:t>
      </w:r>
      <w:r>
        <w:rPr>
          <w:color w:val="000000"/>
          <w:lang w:bidi="ru-RU"/>
        </w:rPr>
        <w:softHyphen/>
        <w:t>заторской, коммуникативной деятельности.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color w:val="000000"/>
          <w:lang w:bidi="ru-RU"/>
        </w:rPr>
        <w:lastRenderedPageBreak/>
        <w:t>Вышеописанные подходы реализуются через несколько принципов.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персонализации обучения </w:t>
      </w:r>
      <w:r>
        <w:rPr>
          <w:color w:val="000000"/>
          <w:lang w:bidi="ru-RU"/>
        </w:rPr>
        <w:t>- предполагает разви</w:t>
      </w:r>
      <w:r>
        <w:rPr>
          <w:color w:val="000000"/>
          <w:lang w:bidi="ru-RU"/>
        </w:rPr>
        <w:softHyphen/>
        <w:t>тие субъектности ученика на основе вариативности выбора форм и способов самообразования, построения индивидуального обра</w:t>
      </w:r>
      <w:r>
        <w:rPr>
          <w:color w:val="000000"/>
          <w:lang w:bidi="ru-RU"/>
        </w:rPr>
        <w:softHyphen/>
        <w:t>зовательного маршрута и его реализации с учетом своих индиви</w:t>
      </w:r>
      <w:r>
        <w:rPr>
          <w:color w:val="000000"/>
          <w:lang w:bidi="ru-RU"/>
        </w:rPr>
        <w:softHyphen/>
        <w:t>дуальных целей и ценностей, в том числе при выборе профессии.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последовательности </w:t>
      </w:r>
      <w:r>
        <w:rPr>
          <w:color w:val="000000"/>
          <w:lang w:bidi="ru-RU"/>
        </w:rPr>
        <w:t>- заключается в постепен</w:t>
      </w:r>
      <w:r>
        <w:rPr>
          <w:color w:val="000000"/>
          <w:lang w:bidi="ru-RU"/>
        </w:rPr>
        <w:softHyphen/>
        <w:t>ном наращивании необходимых компетенций, связанных с буду</w:t>
      </w:r>
      <w:r>
        <w:rPr>
          <w:color w:val="000000"/>
          <w:lang w:bidi="ru-RU"/>
        </w:rPr>
        <w:softHyphen/>
        <w:t>щей профессиональной деятельностью и формируемых на основе трехступенчатой модели: от когнитивного компонента к деятель</w:t>
      </w:r>
      <w:r>
        <w:rPr>
          <w:color w:val="000000"/>
          <w:lang w:bidi="ru-RU"/>
        </w:rPr>
        <w:softHyphen/>
        <w:t>ностному (когнитивный, эмоциональный, деятельностный).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системности </w:t>
      </w:r>
      <w:r>
        <w:rPr>
          <w:color w:val="000000"/>
          <w:lang w:bidi="ru-RU"/>
        </w:rPr>
        <w:t>- состоит в том, что профильное обу</w:t>
      </w:r>
      <w:r>
        <w:rPr>
          <w:color w:val="000000"/>
          <w:lang w:bidi="ru-RU"/>
        </w:rPr>
        <w:softHyphen/>
        <w:t>чение в психолого-педагогических классах органично включено в традиционный образовательный процесс и строится по его струк</w:t>
      </w:r>
      <w:r>
        <w:rPr>
          <w:color w:val="000000"/>
          <w:lang w:bidi="ru-RU"/>
        </w:rPr>
        <w:softHyphen/>
        <w:t>туре; что в этом процессе задействованы и имеют свою определен</w:t>
      </w:r>
      <w:r>
        <w:rPr>
          <w:color w:val="000000"/>
          <w:lang w:bidi="ru-RU"/>
        </w:rPr>
        <w:softHyphen/>
        <w:t>ную функцию все виды доступных ресурсов, в том числе ресурсы социальных партнеров; что обучающий процесс содержит все виды взаимодополняющих этапов - теоретическую подготовку, отработ</w:t>
      </w:r>
      <w:r>
        <w:rPr>
          <w:color w:val="000000"/>
          <w:lang w:bidi="ru-RU"/>
        </w:rPr>
        <w:softHyphen/>
        <w:t>ку навыков, разработку собственного образовательного продукта.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научности </w:t>
      </w:r>
      <w:r>
        <w:rPr>
          <w:color w:val="000000"/>
          <w:lang w:bidi="ru-RU"/>
        </w:rPr>
        <w:t>- предполагает опору на современное научное знание; использование исключительно компетентных и достоверных источников при отборе образовательного контента и выборе технологий обучения.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современности </w:t>
      </w:r>
      <w:r>
        <w:rPr>
          <w:color w:val="000000"/>
          <w:lang w:bidi="ru-RU"/>
        </w:rPr>
        <w:t>- подразумевает опору на совре</w:t>
      </w:r>
      <w:r>
        <w:rPr>
          <w:color w:val="000000"/>
          <w:lang w:bidi="ru-RU"/>
        </w:rPr>
        <w:softHyphen/>
        <w:t>менный социально-профессиональный контекст, прогрессивные технологии в образовании и коммуникации стейкхолдеров, фор</w:t>
      </w:r>
      <w:r>
        <w:rPr>
          <w:color w:val="000000"/>
          <w:lang w:bidi="ru-RU"/>
        </w:rPr>
        <w:softHyphen/>
        <w:t>мирование навыков, позволяющих не только эффективно адапти</w:t>
      </w:r>
      <w:r>
        <w:rPr>
          <w:color w:val="000000"/>
          <w:lang w:bidi="ru-RU"/>
        </w:rPr>
        <w:softHyphen/>
        <w:t>роваться в новом цифровом мире, но и учесть запросы работода</w:t>
      </w:r>
      <w:r>
        <w:rPr>
          <w:color w:val="000000"/>
          <w:lang w:bidi="ru-RU"/>
        </w:rPr>
        <w:softHyphen/>
        <w:t>телей и общества.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продуктивности </w:t>
      </w:r>
      <w:r>
        <w:rPr>
          <w:color w:val="000000"/>
          <w:lang w:bidi="ru-RU"/>
        </w:rPr>
        <w:t>- предусматривает получение конкретного продукта по итогам проявления разнообразных активностей ученика (олимпиады, профессиональные пробы, со</w:t>
      </w:r>
      <w:r>
        <w:rPr>
          <w:color w:val="000000"/>
          <w:lang w:bidi="ru-RU"/>
        </w:rPr>
        <w:softHyphen/>
        <w:t>циальная деятельность, волонтерство и т.д.). Особое внимание здесь можно уделить учебным проектам как инструменту педа</w:t>
      </w:r>
      <w:r>
        <w:rPr>
          <w:color w:val="000000"/>
          <w:lang w:bidi="ru-RU"/>
        </w:rPr>
        <w:softHyphen/>
        <w:t>гогической практики и формирования навыков XXI века (напри</w:t>
      </w:r>
      <w:r>
        <w:rPr>
          <w:color w:val="000000"/>
          <w:lang w:bidi="ru-RU"/>
        </w:rPr>
        <w:softHyphen/>
        <w:t xml:space="preserve">мер, </w:t>
      </w:r>
      <w:r>
        <w:rPr>
          <w:color w:val="000000"/>
          <w:lang w:val="en-US" w:eastAsia="en-US" w:bidi="en-US"/>
        </w:rPr>
        <w:t>soft</w:t>
      </w:r>
      <w:r w:rsidRPr="004D234A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skills</w:t>
      </w:r>
      <w:r w:rsidRPr="004D234A">
        <w:rPr>
          <w:color w:val="000000"/>
          <w:lang w:eastAsia="en-US" w:bidi="en-US"/>
        </w:rPr>
        <w:t xml:space="preserve">, </w:t>
      </w:r>
      <w:r>
        <w:rPr>
          <w:color w:val="000000"/>
          <w:lang w:val="en-US" w:eastAsia="en-US" w:bidi="en-US"/>
        </w:rPr>
        <w:t>digital</w:t>
      </w:r>
      <w:r w:rsidRPr="004D234A">
        <w:rPr>
          <w:color w:val="000000"/>
          <w:lang w:eastAsia="en-US" w:bidi="en-US"/>
        </w:rPr>
        <w:t xml:space="preserve"> </w:t>
      </w:r>
      <w:r>
        <w:rPr>
          <w:color w:val="000000"/>
          <w:lang w:val="en-US" w:eastAsia="en-US" w:bidi="en-US"/>
        </w:rPr>
        <w:t>skills</w:t>
      </w:r>
      <w:r w:rsidRPr="004D234A">
        <w:rPr>
          <w:color w:val="000000"/>
          <w:lang w:eastAsia="en-US" w:bidi="en-US"/>
        </w:rPr>
        <w:t xml:space="preserve">, </w:t>
      </w:r>
      <w:r>
        <w:rPr>
          <w:color w:val="000000"/>
          <w:lang w:bidi="ru-RU"/>
        </w:rPr>
        <w:t>лидерство и т.д.). Продукт, полученный школьником в период взросления, повышает его самооценку, так как свидетельствует о его личностной состоятельности.</w:t>
      </w:r>
    </w:p>
    <w:p w:rsidR="00800FDD" w:rsidRDefault="00800FDD" w:rsidP="00800FDD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Принцип гуманистической направленности обучения </w:t>
      </w:r>
      <w:r>
        <w:rPr>
          <w:color w:val="000000"/>
          <w:lang w:bidi="ru-RU"/>
        </w:rPr>
        <w:t>- предполагает формирование у учеников человекоцентрирован- ной позиции; использование средств и методов, направленных на демонстрацию модели субъект-субъектного взаимодействия; развитие навыка работать в команде, понимать других людей и учитывать их интересы. Важная часть реализации данного прин</w:t>
      </w:r>
      <w:r>
        <w:rPr>
          <w:color w:val="000000"/>
          <w:lang w:bidi="ru-RU"/>
        </w:rPr>
        <w:softHyphen/>
        <w:t>ципа - обеспечение конгруэнтной (К. Роджерс) позиции ученика в образовательном процессе - когда он может свободно выражать себя и учиться уважать чувства других людей.</w:t>
      </w:r>
    </w:p>
    <w:p w:rsidR="00800FDD" w:rsidRDefault="00800FDD" w:rsidP="00800FDD">
      <w:pPr>
        <w:pStyle w:val="20"/>
        <w:shd w:val="clear" w:color="auto" w:fill="auto"/>
        <w:spacing w:after="296" w:line="250" w:lineRule="exact"/>
        <w:ind w:firstLine="320"/>
        <w:jc w:val="both"/>
      </w:pPr>
      <w:r>
        <w:rPr>
          <w:rStyle w:val="25"/>
        </w:rPr>
        <w:t xml:space="preserve">Принцип добровольности </w:t>
      </w:r>
      <w:r>
        <w:rPr>
          <w:color w:val="000000"/>
          <w:lang w:bidi="ru-RU"/>
        </w:rPr>
        <w:t>- заключается в предоставлении школьнику реального выбора на всех этапах обучения в профиль</w:t>
      </w:r>
      <w:r>
        <w:rPr>
          <w:color w:val="000000"/>
          <w:lang w:bidi="ru-RU"/>
        </w:rPr>
        <w:softHyphen/>
        <w:t>ном психолого-педагогическом классе, включая формат занятий, практик и других образовательных мероприятий. Опыт самосто</w:t>
      </w:r>
      <w:r>
        <w:rPr>
          <w:color w:val="000000"/>
          <w:lang w:bidi="ru-RU"/>
        </w:rPr>
        <w:softHyphen/>
        <w:t>ятельного проектирования своего образовательного маршрута в данном контексте выступает одним из инструментов освоения новой парадигмы образования - когда ученик берет на себя от</w:t>
      </w:r>
      <w:r>
        <w:rPr>
          <w:color w:val="000000"/>
          <w:lang w:bidi="ru-RU"/>
        </w:rPr>
        <w:softHyphen/>
        <w:t>ветственность за результаты своего образования и становится его реальным субъектом.</w:t>
      </w: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t>В табл. 1.1 представлен возможный вариант организации про</w:t>
      </w:r>
      <w:r>
        <w:softHyphen/>
        <w:t>фильного обучения в психолого-педагогических классах с уче</w:t>
      </w:r>
      <w:r>
        <w:softHyphen/>
        <w:t>том образовательных доминант того или иного периода обучения в школе.</w:t>
      </w:r>
    </w:p>
    <w:p w:rsidR="00634FF5" w:rsidRDefault="00634FF5" w:rsidP="00634FF5">
      <w:pPr>
        <w:rPr>
          <w:sz w:val="2"/>
          <w:szCs w:val="2"/>
        </w:rPr>
      </w:pPr>
    </w:p>
    <w:p w:rsidR="00634FF5" w:rsidRDefault="00634FF5" w:rsidP="00634FF5">
      <w:pPr>
        <w:pStyle w:val="20"/>
        <w:shd w:val="clear" w:color="auto" w:fill="auto"/>
        <w:spacing w:before="134" w:line="250" w:lineRule="exact"/>
        <w:ind w:firstLine="320"/>
        <w:jc w:val="both"/>
      </w:pPr>
      <w:r>
        <w:t xml:space="preserve">На </w:t>
      </w:r>
      <w:r>
        <w:rPr>
          <w:rStyle w:val="23"/>
        </w:rPr>
        <w:t>пропедевтическом и предпрофильном этапах</w:t>
      </w:r>
      <w:r>
        <w:t xml:space="preserve"> (6-9 классы) происходит знакомство с основами педагогической профессии, условиями жизни в вузе.</w:t>
      </w: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t xml:space="preserve">На </w:t>
      </w:r>
      <w:r>
        <w:rPr>
          <w:rStyle w:val="23"/>
        </w:rPr>
        <w:t>профильном этапе</w:t>
      </w:r>
      <w:r>
        <w:t xml:space="preserve"> (10-11 классы) продолжается специали</w:t>
      </w:r>
      <w:r>
        <w:softHyphen/>
        <w:t>зированное развитие личности обучающихся, формируются их за</w:t>
      </w:r>
      <w:r>
        <w:softHyphen/>
        <w:t>просы профессионального плана.</w:t>
      </w: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t>Профильное направление реализуется в урочной и внеурочной деятельности</w:t>
      </w:r>
    </w:p>
    <w:p w:rsidR="00634FF5" w:rsidRDefault="00634FF5" w:rsidP="00634FF5">
      <w:pPr>
        <w:pStyle w:val="27"/>
        <w:framePr w:w="8125" w:wrap="notBeside" w:vAnchor="text" w:hAnchor="page" w:x="1752" w:y="81"/>
        <w:shd w:val="clear" w:color="auto" w:fill="auto"/>
      </w:pPr>
      <w:r>
        <w:lastRenderedPageBreak/>
        <w:t>Таблица 1.1</w:t>
      </w:r>
    </w:p>
    <w:p w:rsidR="00634FF5" w:rsidRDefault="00634FF5" w:rsidP="00634FF5">
      <w:pPr>
        <w:pStyle w:val="a8"/>
        <w:framePr w:w="8125" w:wrap="notBeside" w:vAnchor="text" w:hAnchor="page" w:x="1752" w:y="81"/>
        <w:shd w:val="clear" w:color="auto" w:fill="auto"/>
      </w:pPr>
      <w:r>
        <w:t>Этапы профилизации образовательной деятельности в процессе создания и функционирования психолого-педагогических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95"/>
        <w:gridCol w:w="1474"/>
        <w:gridCol w:w="1757"/>
        <w:gridCol w:w="1814"/>
      </w:tblGrid>
      <w:tr w:rsidR="00634FF5" w:rsidTr="00013BB0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after="60" w:line="150" w:lineRule="exact"/>
              <w:ind w:firstLine="0"/>
              <w:jc w:val="left"/>
            </w:pPr>
            <w:r>
              <w:rPr>
                <w:rStyle w:val="275pt"/>
              </w:rPr>
              <w:t>Компонент</w:t>
            </w:r>
          </w:p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before="60" w:line="150" w:lineRule="exact"/>
              <w:ind w:firstLine="0"/>
              <w:jc w:val="center"/>
            </w:pPr>
            <w:r>
              <w:rPr>
                <w:rStyle w:val="275pt"/>
              </w:rPr>
              <w:t>процесса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78" w:lineRule="exact"/>
              <w:ind w:firstLine="60"/>
              <w:jc w:val="both"/>
            </w:pPr>
            <w:r>
              <w:rPr>
                <w:rStyle w:val="275pt"/>
              </w:rPr>
              <w:t>1-й этап, пропедев</w:t>
            </w:r>
            <w:r>
              <w:rPr>
                <w:rStyle w:val="275pt"/>
              </w:rPr>
              <w:softHyphen/>
              <w:t>тический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50" w:lineRule="exact"/>
              <w:ind w:firstLine="0"/>
              <w:jc w:val="center"/>
            </w:pPr>
            <w:r>
              <w:rPr>
                <w:rStyle w:val="275pt"/>
              </w:rPr>
              <w:t>2-й этап,</w:t>
            </w:r>
          </w:p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50" w:lineRule="exact"/>
              <w:ind w:firstLine="0"/>
              <w:jc w:val="left"/>
            </w:pPr>
            <w:r>
              <w:rPr>
                <w:rStyle w:val="275pt"/>
              </w:rPr>
              <w:t>предпрофильный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82" w:lineRule="exact"/>
              <w:ind w:firstLine="0"/>
              <w:jc w:val="center"/>
            </w:pPr>
            <w:r>
              <w:rPr>
                <w:rStyle w:val="275pt"/>
              </w:rPr>
              <w:t>3-й этап, профильный</w:t>
            </w:r>
          </w:p>
        </w:tc>
      </w:tr>
      <w:tr w:rsidR="00634FF5" w:rsidTr="00013BB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Классы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</w:rPr>
              <w:t>6-7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</w:rPr>
              <w:t>8-9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center"/>
            </w:pPr>
            <w:r>
              <w:rPr>
                <w:rStyle w:val="28pt"/>
              </w:rPr>
              <w:t>10-11</w:t>
            </w:r>
          </w:p>
        </w:tc>
      </w:tr>
      <w:tr w:rsidR="00634FF5" w:rsidTr="00013BB0">
        <w:tblPrEx>
          <w:tblCellMar>
            <w:top w:w="0" w:type="dxa"/>
            <w:bottom w:w="0" w:type="dxa"/>
          </w:tblCellMar>
        </w:tblPrEx>
        <w:trPr>
          <w:trHeight w:hRule="exact" w:val="787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78" w:lineRule="exact"/>
              <w:ind w:firstLine="0"/>
              <w:jc w:val="left"/>
            </w:pPr>
            <w:r>
              <w:rPr>
                <w:rStyle w:val="28pt"/>
              </w:rPr>
              <w:t>Приоритет в образова</w:t>
            </w:r>
            <w:r>
              <w:rPr>
                <w:rStyle w:val="28pt"/>
              </w:rPr>
              <w:softHyphen/>
              <w:t>тельной дея</w:t>
            </w:r>
            <w:r>
              <w:rPr>
                <w:rStyle w:val="28pt"/>
              </w:rPr>
              <w:softHyphen/>
              <w:t>тельности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Надпредметный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Межпредметный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60" w:lineRule="exact"/>
              <w:ind w:firstLine="0"/>
              <w:jc w:val="left"/>
            </w:pPr>
            <w:r>
              <w:rPr>
                <w:rStyle w:val="28pt"/>
              </w:rPr>
              <w:t>Предметный</w:t>
            </w:r>
          </w:p>
        </w:tc>
      </w:tr>
      <w:tr w:rsidR="00634FF5" w:rsidTr="00013BB0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after="60" w:line="160" w:lineRule="exact"/>
              <w:ind w:firstLine="0"/>
              <w:jc w:val="left"/>
            </w:pPr>
            <w:r>
              <w:rPr>
                <w:rStyle w:val="28pt"/>
              </w:rPr>
              <w:t>Механизм</w:t>
            </w:r>
          </w:p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before="60" w:line="160" w:lineRule="exact"/>
              <w:ind w:firstLine="0"/>
              <w:jc w:val="left"/>
            </w:pPr>
            <w:r>
              <w:rPr>
                <w:rStyle w:val="28pt"/>
              </w:rPr>
              <w:t>реализации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78" w:lineRule="exact"/>
              <w:ind w:firstLine="0"/>
              <w:jc w:val="left"/>
            </w:pPr>
            <w:r>
              <w:rPr>
                <w:rStyle w:val="28pt"/>
              </w:rPr>
              <w:t>Внеурочная деятельность/ дополнительное образование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78" w:lineRule="exact"/>
              <w:ind w:firstLine="0"/>
              <w:jc w:val="left"/>
            </w:pPr>
            <w:r>
              <w:rPr>
                <w:rStyle w:val="28pt"/>
              </w:rPr>
              <w:t>Внеурочная дея</w:t>
            </w:r>
            <w:r>
              <w:rPr>
                <w:rStyle w:val="28pt"/>
              </w:rPr>
              <w:softHyphen/>
              <w:t>тельность / до</w:t>
            </w:r>
            <w:r>
              <w:rPr>
                <w:rStyle w:val="28pt"/>
              </w:rPr>
              <w:softHyphen/>
              <w:t>полнительное об</w:t>
            </w:r>
            <w:r>
              <w:rPr>
                <w:rStyle w:val="28pt"/>
              </w:rPr>
              <w:softHyphen/>
              <w:t>разование / курсы в рамках части учебного плана, формируемой участниками об</w:t>
            </w:r>
            <w:r>
              <w:rPr>
                <w:rStyle w:val="28pt"/>
              </w:rPr>
              <w:softHyphen/>
              <w:t>разовательной дея</w:t>
            </w:r>
            <w:r>
              <w:rPr>
                <w:rStyle w:val="28pt"/>
              </w:rPr>
              <w:softHyphen/>
              <w:t>тельности / соци</w:t>
            </w:r>
            <w:r>
              <w:rPr>
                <w:rStyle w:val="28pt"/>
              </w:rPr>
              <w:softHyphen/>
              <w:t>альная практика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FF5" w:rsidRDefault="00634FF5" w:rsidP="00634FF5">
            <w:pPr>
              <w:pStyle w:val="20"/>
              <w:framePr w:w="8125" w:wrap="notBeside" w:vAnchor="text" w:hAnchor="page" w:x="1752" w:y="81"/>
              <w:shd w:val="clear" w:color="auto" w:fill="auto"/>
              <w:spacing w:line="178" w:lineRule="exact"/>
              <w:ind w:firstLine="0"/>
              <w:jc w:val="left"/>
            </w:pPr>
            <w:r>
              <w:rPr>
                <w:rStyle w:val="28pt"/>
              </w:rPr>
              <w:t>Внеурочная деятель</w:t>
            </w:r>
            <w:r>
              <w:rPr>
                <w:rStyle w:val="28pt"/>
              </w:rPr>
              <w:softHyphen/>
              <w:t>ность / дополни</w:t>
            </w:r>
            <w:r>
              <w:rPr>
                <w:rStyle w:val="28pt"/>
              </w:rPr>
              <w:softHyphen/>
              <w:t>тельное образова</w:t>
            </w:r>
            <w:r>
              <w:rPr>
                <w:rStyle w:val="28pt"/>
              </w:rPr>
              <w:softHyphen/>
              <w:t>ние / курсы в рамках обязательной части и части учебного плана, формируе</w:t>
            </w:r>
            <w:r>
              <w:rPr>
                <w:rStyle w:val="28pt"/>
              </w:rPr>
              <w:softHyphen/>
              <w:t>мой участниками образовательной деятельности / соци</w:t>
            </w:r>
            <w:r>
              <w:rPr>
                <w:rStyle w:val="28pt"/>
              </w:rPr>
              <w:softHyphen/>
              <w:t>альная практика</w:t>
            </w:r>
          </w:p>
        </w:tc>
      </w:tr>
    </w:tbl>
    <w:p w:rsidR="00634FF5" w:rsidRDefault="00634FF5" w:rsidP="00634FF5">
      <w:pPr>
        <w:framePr w:w="8125" w:wrap="notBeside" w:vAnchor="text" w:hAnchor="page" w:x="1752" w:y="81"/>
        <w:rPr>
          <w:sz w:val="2"/>
          <w:szCs w:val="2"/>
        </w:rPr>
      </w:pP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rPr>
          <w:rStyle w:val="25"/>
        </w:rPr>
        <w:t xml:space="preserve">Основные методы и формы обучения </w:t>
      </w:r>
      <w:r>
        <w:t>в психолого-педагоги</w:t>
      </w:r>
      <w:r>
        <w:softHyphen/>
        <w:t>ческих классах:</w:t>
      </w:r>
    </w:p>
    <w:p w:rsidR="00634FF5" w:rsidRDefault="00634FF5" w:rsidP="00634FF5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spacing w:line="250" w:lineRule="exact"/>
        <w:ind w:left="720"/>
        <w:jc w:val="both"/>
      </w:pPr>
      <w:r>
        <w:t>деятельностные технологии (проблемное обучение, кей</w:t>
      </w:r>
      <w:r>
        <w:softHyphen/>
        <w:t>сы, мастерские, игры, социальное моделирование, гейми- фикация);</w:t>
      </w:r>
    </w:p>
    <w:p w:rsidR="00634FF5" w:rsidRDefault="00634FF5" w:rsidP="00634FF5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spacing w:line="250" w:lineRule="exact"/>
        <w:ind w:left="720"/>
        <w:jc w:val="both"/>
      </w:pPr>
      <w:r>
        <w:t>образовательные события (подготовка события учениками средней школы для детей начальной школы);</w:t>
      </w:r>
    </w:p>
    <w:p w:rsidR="00634FF5" w:rsidRDefault="00634FF5" w:rsidP="00634FF5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spacing w:line="250" w:lineRule="exact"/>
        <w:ind w:left="720"/>
        <w:jc w:val="both"/>
      </w:pPr>
      <w:r>
        <w:t>проектная и исследовательская деятельность (учебные ис</w:t>
      </w:r>
      <w:r>
        <w:softHyphen/>
        <w:t>следования и проекты в области педагогики и психологии, а также в междисциплинарной сфере);</w:t>
      </w:r>
    </w:p>
    <w:p w:rsidR="00634FF5" w:rsidRDefault="00634FF5" w:rsidP="00634FF5">
      <w:pPr>
        <w:pStyle w:val="20"/>
        <w:numPr>
          <w:ilvl w:val="0"/>
          <w:numId w:val="6"/>
        </w:numPr>
        <w:shd w:val="clear" w:color="auto" w:fill="auto"/>
        <w:tabs>
          <w:tab w:val="left" w:pos="714"/>
        </w:tabs>
        <w:spacing w:line="250" w:lineRule="exact"/>
        <w:ind w:left="720"/>
        <w:jc w:val="both"/>
      </w:pPr>
      <w:r>
        <w:t>коммуникативные практики (дискуссионные клубы, рече</w:t>
      </w:r>
      <w:r>
        <w:softHyphen/>
        <w:t>вые практикумы, участие в вебинарах и т.д.).</w:t>
      </w: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t>Поскольку педагогическая деятельность имеет свою специфи</w:t>
      </w:r>
      <w:r>
        <w:softHyphen/>
        <w:t>ку, обучение в психолого-педагогических классах должно форми</w:t>
      </w:r>
      <w:r>
        <w:softHyphen/>
        <w:t xml:space="preserve">ровать у школьников особые </w:t>
      </w:r>
      <w:r>
        <w:rPr>
          <w:rStyle w:val="25"/>
        </w:rPr>
        <w:t>компетенции</w:t>
      </w:r>
      <w:r>
        <w:t>: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250" w:lineRule="exact"/>
        <w:ind w:left="480" w:hanging="160"/>
        <w:jc w:val="both"/>
      </w:pPr>
      <w:r>
        <w:t>использование стратегий и методов эффективного общения;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250" w:lineRule="exact"/>
        <w:ind w:left="480" w:hanging="160"/>
        <w:jc w:val="both"/>
      </w:pPr>
      <w:r>
        <w:t>эмпатия и социальная наблюдательность;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250" w:lineRule="exact"/>
        <w:ind w:left="480" w:hanging="160"/>
        <w:jc w:val="both"/>
      </w:pPr>
      <w:r>
        <w:t>самоконтроль, рефлексия;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250" w:lineRule="exact"/>
        <w:ind w:left="480" w:hanging="160"/>
        <w:jc w:val="both"/>
      </w:pPr>
      <w:r>
        <w:t>навыки поддержки, убеждения и осуществления влияния;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35"/>
        </w:tabs>
        <w:spacing w:line="250" w:lineRule="exact"/>
        <w:ind w:left="480" w:hanging="160"/>
        <w:jc w:val="both"/>
      </w:pPr>
      <w:r>
        <w:t>навыки самопрезентации и презентации собственного продукта;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t>навыки социального проектирования;</w:t>
      </w:r>
    </w:p>
    <w:p w:rsidR="00634FF5" w:rsidRDefault="00634FF5" w:rsidP="00634FF5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line="250" w:lineRule="exact"/>
        <w:ind w:left="480" w:hanging="160"/>
        <w:jc w:val="both"/>
      </w:pPr>
      <w:r>
        <w:t>навыки работы в группе и с группой и др.</w:t>
      </w:r>
    </w:p>
    <w:p w:rsidR="00634FF5" w:rsidRDefault="00634FF5" w:rsidP="00634FF5">
      <w:pPr>
        <w:pStyle w:val="20"/>
        <w:shd w:val="clear" w:color="auto" w:fill="auto"/>
        <w:spacing w:line="250" w:lineRule="exact"/>
        <w:ind w:firstLine="320"/>
        <w:jc w:val="both"/>
      </w:pPr>
      <w:r>
        <w:t xml:space="preserve"> </w:t>
      </w:r>
    </w:p>
    <w:p w:rsidR="00800FDD" w:rsidRPr="00800FDD" w:rsidRDefault="00800FDD" w:rsidP="00800F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00FDD" w:rsidRPr="0080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71D" w:rsidRDefault="00B1471D" w:rsidP="00800FDD">
      <w:pPr>
        <w:spacing w:after="0" w:line="240" w:lineRule="auto"/>
      </w:pPr>
      <w:r>
        <w:separator/>
      </w:r>
    </w:p>
  </w:endnote>
  <w:endnote w:type="continuationSeparator" w:id="1">
    <w:p w:rsidR="00B1471D" w:rsidRDefault="00B1471D" w:rsidP="0080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71D" w:rsidRDefault="00B1471D" w:rsidP="00800FDD">
      <w:pPr>
        <w:spacing w:after="0" w:line="240" w:lineRule="auto"/>
      </w:pPr>
      <w:r>
        <w:separator/>
      </w:r>
    </w:p>
  </w:footnote>
  <w:footnote w:type="continuationSeparator" w:id="1">
    <w:p w:rsidR="00B1471D" w:rsidRDefault="00B1471D" w:rsidP="00800FDD">
      <w:pPr>
        <w:spacing w:after="0" w:line="240" w:lineRule="auto"/>
      </w:pPr>
      <w:r>
        <w:continuationSeparator/>
      </w:r>
    </w:p>
  </w:footnote>
  <w:footnote w:id="2">
    <w:p w:rsidR="00800FDD" w:rsidRDefault="00800FDD" w:rsidP="00800FDD">
      <w:pPr>
        <w:pStyle w:val="a6"/>
        <w:shd w:val="clear" w:color="auto" w:fill="auto"/>
        <w:spacing w:line="150" w:lineRule="exact"/>
      </w:pPr>
      <w:r>
        <w:rPr>
          <w:color w:val="000000"/>
          <w:vertAlign w:val="superscript"/>
          <w:lang w:bidi="ru-RU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07A8"/>
    <w:multiLevelType w:val="multilevel"/>
    <w:tmpl w:val="D53029C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6710A0"/>
    <w:multiLevelType w:val="multilevel"/>
    <w:tmpl w:val="F76461EE"/>
    <w:lvl w:ilvl="0">
      <w:start w:val="1"/>
      <w:numFmt w:val="decimal"/>
      <w:lvlText w:val="1.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872C8B"/>
    <w:multiLevelType w:val="multilevel"/>
    <w:tmpl w:val="062E6322"/>
    <w:lvl w:ilvl="0">
      <w:start w:val="1"/>
      <w:numFmt w:val="bullet"/>
      <w:lvlText w:val="•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482341"/>
    <w:multiLevelType w:val="multilevel"/>
    <w:tmpl w:val="55B09178"/>
    <w:lvl w:ilvl="0">
      <w:start w:val="1"/>
      <w:numFmt w:val="decimal"/>
      <w:lvlText w:val="1.1.%1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C616A"/>
    <w:multiLevelType w:val="multilevel"/>
    <w:tmpl w:val="EAC075E8"/>
    <w:lvl w:ilvl="0">
      <w:start w:val="1"/>
      <w:numFmt w:val="decimal"/>
      <w:lvlText w:val="1.2.%1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863454"/>
    <w:multiLevelType w:val="multilevel"/>
    <w:tmpl w:val="51DA9092"/>
    <w:lvl w:ilvl="0">
      <w:start w:val="1"/>
      <w:numFmt w:val="decimal"/>
      <w:lvlText w:val="1.3.%1."/>
      <w:lvlJc w:val="left"/>
      <w:rPr>
        <w:rFonts w:ascii="Cambria" w:eastAsia="Cambria" w:hAnsi="Cambria" w:cs="Cambria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00FDD"/>
    <w:rsid w:val="00634FF5"/>
    <w:rsid w:val="00800FDD"/>
    <w:rsid w:val="00B1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FDD"/>
    <w:rPr>
      <w:rFonts w:ascii="Tahoma" w:hAnsi="Tahoma" w:cs="Tahoma"/>
      <w:sz w:val="16"/>
      <w:szCs w:val="16"/>
    </w:rPr>
  </w:style>
  <w:style w:type="character" w:customStyle="1" w:styleId="a5">
    <w:name w:val="Сноска_"/>
    <w:basedOn w:val="a0"/>
    <w:link w:val="a6"/>
    <w:rsid w:val="00800FDD"/>
    <w:rPr>
      <w:rFonts w:ascii="Cambria" w:eastAsia="Cambria" w:hAnsi="Cambria" w:cs="Cambria"/>
      <w:sz w:val="15"/>
      <w:szCs w:val="1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00FDD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21">
    <w:name w:val="Заголовок №2_"/>
    <w:basedOn w:val="a0"/>
    <w:link w:val="22"/>
    <w:rsid w:val="00800FDD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800FDD"/>
    <w:rPr>
      <w:rFonts w:ascii="Cambria" w:eastAsia="Cambria" w:hAnsi="Cambria" w:cs="Cambria"/>
      <w:b/>
      <w:bCs/>
      <w:i/>
      <w:iCs/>
      <w:sz w:val="20"/>
      <w:szCs w:val="20"/>
      <w:shd w:val="clear" w:color="auto" w:fill="FFFFFF"/>
    </w:rPr>
  </w:style>
  <w:style w:type="character" w:customStyle="1" w:styleId="23">
    <w:name w:val="Основной текст (2) + Курсив"/>
    <w:basedOn w:val="2"/>
    <w:rsid w:val="00800FDD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800FDD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800FDD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220">
    <w:name w:val="Заголовок №2 (2)_"/>
    <w:basedOn w:val="a0"/>
    <w:link w:val="221"/>
    <w:rsid w:val="00800FDD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25">
    <w:name w:val="Основной текст (2) + Полужирный"/>
    <w:basedOn w:val="2"/>
    <w:rsid w:val="00800FDD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a6">
    <w:name w:val="Сноска"/>
    <w:basedOn w:val="a"/>
    <w:link w:val="a5"/>
    <w:rsid w:val="00800FDD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sz w:val="15"/>
      <w:szCs w:val="15"/>
    </w:rPr>
  </w:style>
  <w:style w:type="paragraph" w:customStyle="1" w:styleId="20">
    <w:name w:val="Основной текст (2)"/>
    <w:basedOn w:val="a"/>
    <w:link w:val="2"/>
    <w:rsid w:val="00800FDD"/>
    <w:pPr>
      <w:widowControl w:val="0"/>
      <w:shd w:val="clear" w:color="auto" w:fill="FFFFFF"/>
      <w:spacing w:after="0" w:line="0" w:lineRule="atLeast"/>
      <w:ind w:hanging="400"/>
      <w:jc w:val="right"/>
    </w:pPr>
    <w:rPr>
      <w:rFonts w:ascii="Cambria" w:eastAsia="Cambria" w:hAnsi="Cambria" w:cs="Cambria"/>
      <w:sz w:val="20"/>
      <w:szCs w:val="20"/>
    </w:rPr>
  </w:style>
  <w:style w:type="paragraph" w:customStyle="1" w:styleId="22">
    <w:name w:val="Заголовок №2"/>
    <w:basedOn w:val="a"/>
    <w:link w:val="21"/>
    <w:rsid w:val="00800FDD"/>
    <w:pPr>
      <w:widowControl w:val="0"/>
      <w:shd w:val="clear" w:color="auto" w:fill="FFFFFF"/>
      <w:spacing w:before="360" w:after="480" w:line="0" w:lineRule="atLeast"/>
      <w:jc w:val="both"/>
      <w:outlineLvl w:val="1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140">
    <w:name w:val="Основной текст (14)"/>
    <w:basedOn w:val="a"/>
    <w:link w:val="14"/>
    <w:rsid w:val="00800FDD"/>
    <w:pPr>
      <w:widowControl w:val="0"/>
      <w:shd w:val="clear" w:color="auto" w:fill="FFFFFF"/>
      <w:spacing w:before="480" w:after="0" w:line="250" w:lineRule="exact"/>
      <w:ind w:hanging="460"/>
    </w:pPr>
    <w:rPr>
      <w:rFonts w:ascii="Cambria" w:eastAsia="Cambria" w:hAnsi="Cambria" w:cs="Cambria"/>
      <w:b/>
      <w:bCs/>
      <w:i/>
      <w:iCs/>
      <w:sz w:val="20"/>
      <w:szCs w:val="20"/>
    </w:rPr>
  </w:style>
  <w:style w:type="paragraph" w:customStyle="1" w:styleId="150">
    <w:name w:val="Основной текст (15)"/>
    <w:basedOn w:val="a"/>
    <w:link w:val="15"/>
    <w:rsid w:val="00800FDD"/>
    <w:pPr>
      <w:widowControl w:val="0"/>
      <w:shd w:val="clear" w:color="auto" w:fill="FFFFFF"/>
      <w:spacing w:after="0" w:line="250" w:lineRule="exact"/>
      <w:ind w:hanging="160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21">
    <w:name w:val="Заголовок №2 (2)"/>
    <w:basedOn w:val="a"/>
    <w:link w:val="220"/>
    <w:rsid w:val="00800FDD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Cambria" w:eastAsia="Cambria" w:hAnsi="Cambria" w:cs="Cambria"/>
      <w:b/>
      <w:bCs/>
      <w:sz w:val="20"/>
      <w:szCs w:val="20"/>
    </w:rPr>
  </w:style>
  <w:style w:type="character" w:customStyle="1" w:styleId="26">
    <w:name w:val="Подпись к таблице (2)_"/>
    <w:basedOn w:val="a0"/>
    <w:link w:val="27"/>
    <w:rsid w:val="00634FF5"/>
    <w:rPr>
      <w:rFonts w:ascii="Cambria" w:eastAsia="Cambria" w:hAnsi="Cambria" w:cs="Cambria"/>
      <w:i/>
      <w:iCs/>
      <w:sz w:val="20"/>
      <w:szCs w:val="20"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634FF5"/>
    <w:rPr>
      <w:rFonts w:ascii="Cambria" w:eastAsia="Cambria" w:hAnsi="Cambria" w:cs="Cambria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"/>
    <w:rsid w:val="00634FF5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pt">
    <w:name w:val="Основной текст (2) + 8 pt"/>
    <w:basedOn w:val="2"/>
    <w:rsid w:val="00634FF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27">
    <w:name w:val="Подпись к таблице (2)"/>
    <w:basedOn w:val="a"/>
    <w:link w:val="26"/>
    <w:rsid w:val="00634FF5"/>
    <w:pPr>
      <w:widowControl w:val="0"/>
      <w:shd w:val="clear" w:color="auto" w:fill="FFFFFF"/>
      <w:spacing w:after="0" w:line="250" w:lineRule="exact"/>
      <w:jc w:val="right"/>
    </w:pPr>
    <w:rPr>
      <w:rFonts w:ascii="Cambria" w:eastAsia="Cambria" w:hAnsi="Cambria" w:cs="Cambria"/>
      <w:i/>
      <w:iCs/>
      <w:sz w:val="20"/>
      <w:szCs w:val="20"/>
    </w:rPr>
  </w:style>
  <w:style w:type="paragraph" w:customStyle="1" w:styleId="a8">
    <w:name w:val="Подпись к таблице"/>
    <w:basedOn w:val="a"/>
    <w:link w:val="a7"/>
    <w:rsid w:val="00634FF5"/>
    <w:pPr>
      <w:widowControl w:val="0"/>
      <w:shd w:val="clear" w:color="auto" w:fill="FFFFFF"/>
      <w:spacing w:after="0" w:line="250" w:lineRule="exact"/>
      <w:jc w:val="center"/>
    </w:pPr>
    <w:rPr>
      <w:rFonts w:ascii="Cambria" w:eastAsia="Cambria" w:hAnsi="Cambria" w:cs="Cambria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2022-10-05T06:35:00Z</dcterms:created>
  <dcterms:modified xsi:type="dcterms:W3CDTF">2022-10-05T07:01:00Z</dcterms:modified>
</cp:coreProperties>
</file>